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65712" w14:textId="77777777" w:rsidR="00C55B13" w:rsidRPr="00233391" w:rsidRDefault="00000000">
      <w:pPr>
        <w:pStyle w:val="Title"/>
        <w:rPr>
          <w:rFonts w:ascii="Gill Sans Ultra Bold" w:hAnsi="Gill Sans Ultra Bold" w:cs="Arial"/>
          <w:color w:val="000000" w:themeColor="text1"/>
          <w:sz w:val="22"/>
          <w:szCs w:val="22"/>
        </w:rPr>
      </w:pPr>
      <w:r w:rsidRPr="00233391">
        <w:rPr>
          <w:rFonts w:ascii="Gill Sans Ultra Bold" w:hAnsi="Gill Sans Ultra Bold" w:cs="Arial"/>
          <w:color w:val="000000" w:themeColor="text1"/>
          <w:sz w:val="22"/>
          <w:szCs w:val="22"/>
        </w:rPr>
        <w:t>MYP Lesson Planning Template</w:t>
      </w:r>
    </w:p>
    <w:p w14:paraId="65A73EAE" w14:textId="77777777" w:rsidR="00C55B13" w:rsidRPr="00233391" w:rsidRDefault="00000000">
      <w:pPr>
        <w:spacing w:after="100"/>
        <w:rPr>
          <w:rFonts w:ascii="Arial" w:hAnsi="Arial" w:cs="Arial"/>
          <w:color w:val="000000" w:themeColor="text1"/>
          <w:sz w:val="19"/>
          <w:szCs w:val="19"/>
        </w:rPr>
      </w:pPr>
      <w:r w:rsidRPr="00233391">
        <w:rPr>
          <w:rFonts w:ascii="Arial" w:hAnsi="Arial" w:cs="Arial"/>
          <w:i/>
          <w:iCs/>
          <w:color w:val="000000" w:themeColor="text1"/>
          <w:sz w:val="19"/>
          <w:szCs w:val="19"/>
        </w:rPr>
        <w:t>IB Knowledge Hub — fill in each field below. Delete this line before use.</w:t>
      </w:r>
    </w:p>
    <w:p w14:paraId="5C1C7DB0" w14:textId="77777777" w:rsidR="00C55B13" w:rsidRPr="00233391" w:rsidRDefault="00000000">
      <w:pPr>
        <w:pStyle w:val="Heading1"/>
        <w:spacing w:before="240" w:after="120"/>
        <w:rPr>
          <w:rFonts w:ascii="Arial" w:hAnsi="Arial" w:cs="Arial"/>
          <w:b/>
          <w:bCs/>
          <w:color w:val="000000" w:themeColor="text1"/>
          <w:sz w:val="19"/>
          <w:szCs w:val="19"/>
        </w:rPr>
      </w:pPr>
      <w:r w:rsidRPr="00233391">
        <w:rPr>
          <w:rFonts w:ascii="Arial" w:hAnsi="Arial" w:cs="Arial"/>
          <w:b/>
          <w:bCs/>
          <w:color w:val="000000" w:themeColor="text1"/>
          <w:sz w:val="19"/>
          <w:szCs w:val="19"/>
        </w:rPr>
        <w:t>Lesson Overview</w:t>
      </w: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6700"/>
      </w:tblGrid>
      <w:tr w:rsidR="00233391" w:rsidRPr="00233391" w14:paraId="20A91FA6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F4F6F8"/>
          </w:tcPr>
          <w:p w14:paraId="4C0EB908" w14:textId="77777777" w:rsidR="00C55B13" w:rsidRPr="00233391" w:rsidRDefault="00000000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233391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Unit Title</w:t>
            </w:r>
          </w:p>
        </w:tc>
        <w:tc>
          <w:tcPr>
            <w:tcW w:w="6700" w:type="dxa"/>
          </w:tcPr>
          <w:p w14:paraId="6BDD378D" w14:textId="77777777" w:rsidR="00C55B13" w:rsidRPr="00233391" w:rsidRDefault="00000000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233391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</w:t>
            </w:r>
          </w:p>
        </w:tc>
      </w:tr>
      <w:tr w:rsidR="00233391" w:rsidRPr="00233391" w14:paraId="2F586A73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F4F6F8"/>
          </w:tcPr>
          <w:p w14:paraId="132FEDB6" w14:textId="77777777" w:rsidR="00C55B13" w:rsidRPr="00233391" w:rsidRDefault="00000000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233391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Lesson Title / Focus</w:t>
            </w:r>
          </w:p>
        </w:tc>
        <w:tc>
          <w:tcPr>
            <w:tcW w:w="6700" w:type="dxa"/>
          </w:tcPr>
          <w:p w14:paraId="30BF20C1" w14:textId="77777777" w:rsidR="00C55B13" w:rsidRPr="00233391" w:rsidRDefault="00000000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233391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</w:t>
            </w:r>
          </w:p>
        </w:tc>
      </w:tr>
      <w:tr w:rsidR="00233391" w:rsidRPr="00233391" w14:paraId="108CA59C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F4F6F8"/>
          </w:tcPr>
          <w:p w14:paraId="6DF88B8D" w14:textId="77777777" w:rsidR="00C55B13" w:rsidRPr="00233391" w:rsidRDefault="00000000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233391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Date</w:t>
            </w:r>
          </w:p>
        </w:tc>
        <w:tc>
          <w:tcPr>
            <w:tcW w:w="6700" w:type="dxa"/>
          </w:tcPr>
          <w:p w14:paraId="730E8EE4" w14:textId="77777777" w:rsidR="00C55B13" w:rsidRPr="00233391" w:rsidRDefault="00000000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233391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</w:t>
            </w:r>
          </w:p>
        </w:tc>
      </w:tr>
      <w:tr w:rsidR="00233391" w:rsidRPr="00233391" w14:paraId="507F006F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F4F6F8"/>
          </w:tcPr>
          <w:p w14:paraId="7EBA10FC" w14:textId="77777777" w:rsidR="00C55B13" w:rsidRPr="00233391" w:rsidRDefault="00000000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233391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Duration</w:t>
            </w:r>
          </w:p>
        </w:tc>
        <w:tc>
          <w:tcPr>
            <w:tcW w:w="6700" w:type="dxa"/>
          </w:tcPr>
          <w:p w14:paraId="432A800B" w14:textId="77777777" w:rsidR="00C55B13" w:rsidRPr="00233391" w:rsidRDefault="00000000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233391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</w:t>
            </w:r>
          </w:p>
        </w:tc>
      </w:tr>
    </w:tbl>
    <w:p w14:paraId="33408561" w14:textId="77777777" w:rsidR="00C55B13" w:rsidRPr="00233391" w:rsidRDefault="00000000">
      <w:pPr>
        <w:spacing w:before="160" w:after="40"/>
        <w:rPr>
          <w:rFonts w:ascii="Arial" w:hAnsi="Arial" w:cs="Arial"/>
          <w:color w:val="000000" w:themeColor="text1"/>
          <w:sz w:val="19"/>
          <w:szCs w:val="19"/>
        </w:rPr>
      </w:pPr>
      <w:r w:rsidRPr="00233391">
        <w:rPr>
          <w:rFonts w:ascii="Arial" w:hAnsi="Arial" w:cs="Arial"/>
          <w:b/>
          <w:bCs/>
          <w:color w:val="000000" w:themeColor="text1"/>
          <w:sz w:val="19"/>
          <w:szCs w:val="19"/>
        </w:rPr>
        <w:t>Learning Objective (linked to Statement of Inquiry)</w:t>
      </w:r>
    </w:p>
    <w:p w14:paraId="4D49B906" w14:textId="77777777" w:rsidR="00C55B13" w:rsidRPr="00233391" w:rsidRDefault="00000000">
      <w:pPr>
        <w:pBdr>
          <w:bottom w:val="single" w:sz="4" w:space="0" w:color="AAAAAA"/>
        </w:pBdr>
        <w:spacing w:after="120"/>
        <w:rPr>
          <w:rFonts w:ascii="Arial" w:hAnsi="Arial" w:cs="Arial"/>
          <w:color w:val="000000" w:themeColor="text1"/>
          <w:sz w:val="19"/>
          <w:szCs w:val="19"/>
        </w:rPr>
      </w:pPr>
      <w:r w:rsidRPr="00233391">
        <w:rPr>
          <w:rFonts w:ascii="Arial" w:hAnsi="Arial" w:cs="Arial"/>
          <w:color w:val="000000" w:themeColor="text1"/>
          <w:sz w:val="19"/>
          <w:szCs w:val="19"/>
        </w:rPr>
        <w:t xml:space="preserve"> </w:t>
      </w:r>
    </w:p>
    <w:p w14:paraId="204BEC67" w14:textId="77777777" w:rsidR="00C55B13" w:rsidRPr="00233391" w:rsidRDefault="00000000">
      <w:pPr>
        <w:pBdr>
          <w:bottom w:val="single" w:sz="4" w:space="0" w:color="AAAAAA"/>
        </w:pBdr>
        <w:spacing w:after="120"/>
        <w:rPr>
          <w:rFonts w:ascii="Arial" w:hAnsi="Arial" w:cs="Arial"/>
          <w:color w:val="000000" w:themeColor="text1"/>
          <w:sz w:val="19"/>
          <w:szCs w:val="19"/>
        </w:rPr>
      </w:pPr>
      <w:r w:rsidRPr="00233391">
        <w:rPr>
          <w:rFonts w:ascii="Arial" w:hAnsi="Arial" w:cs="Arial"/>
          <w:color w:val="000000" w:themeColor="text1"/>
          <w:sz w:val="19"/>
          <w:szCs w:val="19"/>
        </w:rPr>
        <w:t xml:space="preserve"> </w:t>
      </w:r>
    </w:p>
    <w:p w14:paraId="1BB9015D" w14:textId="77777777" w:rsidR="00C55B13" w:rsidRPr="00233391" w:rsidRDefault="00000000">
      <w:pPr>
        <w:spacing w:before="160" w:after="40"/>
        <w:rPr>
          <w:rFonts w:ascii="Arial" w:hAnsi="Arial" w:cs="Arial"/>
          <w:color w:val="000000" w:themeColor="text1"/>
          <w:sz w:val="19"/>
          <w:szCs w:val="19"/>
        </w:rPr>
      </w:pPr>
      <w:r w:rsidRPr="00233391">
        <w:rPr>
          <w:rFonts w:ascii="Arial" w:hAnsi="Arial" w:cs="Arial"/>
          <w:b/>
          <w:bCs/>
          <w:color w:val="000000" w:themeColor="text1"/>
          <w:sz w:val="19"/>
          <w:szCs w:val="19"/>
        </w:rPr>
        <w:t>ATL Skill Focus</w:t>
      </w:r>
    </w:p>
    <w:p w14:paraId="23760D60" w14:textId="77777777" w:rsidR="00C55B13" w:rsidRPr="00233391" w:rsidRDefault="00000000">
      <w:pPr>
        <w:pBdr>
          <w:bottom w:val="single" w:sz="4" w:space="0" w:color="AAAAAA"/>
        </w:pBdr>
        <w:spacing w:after="120"/>
        <w:rPr>
          <w:rFonts w:ascii="Arial" w:hAnsi="Arial" w:cs="Arial"/>
          <w:color w:val="000000" w:themeColor="text1"/>
          <w:sz w:val="19"/>
          <w:szCs w:val="19"/>
        </w:rPr>
      </w:pPr>
      <w:r w:rsidRPr="00233391">
        <w:rPr>
          <w:rFonts w:ascii="Arial" w:hAnsi="Arial" w:cs="Arial"/>
          <w:color w:val="000000" w:themeColor="text1"/>
          <w:sz w:val="19"/>
          <w:szCs w:val="19"/>
        </w:rPr>
        <w:t xml:space="preserve"> </w:t>
      </w:r>
    </w:p>
    <w:p w14:paraId="02EBE562" w14:textId="77777777" w:rsidR="00C55B13" w:rsidRPr="00233391" w:rsidRDefault="00000000">
      <w:pPr>
        <w:pStyle w:val="Heading1"/>
        <w:spacing w:before="240" w:after="120"/>
        <w:rPr>
          <w:rFonts w:ascii="Arial" w:hAnsi="Arial" w:cs="Arial"/>
          <w:color w:val="000000" w:themeColor="text1"/>
          <w:sz w:val="19"/>
          <w:szCs w:val="19"/>
        </w:rPr>
      </w:pPr>
      <w:r w:rsidRPr="00233391">
        <w:rPr>
          <w:rFonts w:ascii="Arial" w:hAnsi="Arial" w:cs="Arial"/>
          <w:color w:val="000000" w:themeColor="text1"/>
          <w:sz w:val="19"/>
          <w:szCs w:val="19"/>
        </w:rPr>
        <w:t>Lesson Flow</w:t>
      </w:r>
    </w:p>
    <w:p w14:paraId="2ECB9B59" w14:textId="77777777" w:rsidR="00C55B13" w:rsidRPr="00233391" w:rsidRDefault="00000000">
      <w:pPr>
        <w:spacing w:before="160" w:after="40"/>
        <w:rPr>
          <w:rFonts w:ascii="Arial" w:hAnsi="Arial" w:cs="Arial"/>
          <w:color w:val="000000" w:themeColor="text1"/>
          <w:sz w:val="19"/>
          <w:szCs w:val="19"/>
        </w:rPr>
      </w:pPr>
      <w:r w:rsidRPr="00233391">
        <w:rPr>
          <w:rFonts w:ascii="Arial" w:hAnsi="Arial" w:cs="Arial"/>
          <w:b/>
          <w:bCs/>
          <w:color w:val="000000" w:themeColor="text1"/>
          <w:sz w:val="19"/>
          <w:szCs w:val="19"/>
        </w:rPr>
        <w:t>Starter / Hook</w:t>
      </w:r>
    </w:p>
    <w:p w14:paraId="54136865" w14:textId="77777777" w:rsidR="00C55B13" w:rsidRPr="00233391" w:rsidRDefault="00000000">
      <w:pPr>
        <w:pBdr>
          <w:bottom w:val="single" w:sz="4" w:space="0" w:color="AAAAAA"/>
        </w:pBdr>
        <w:spacing w:after="120"/>
        <w:rPr>
          <w:rFonts w:ascii="Arial" w:hAnsi="Arial" w:cs="Arial"/>
          <w:color w:val="000000" w:themeColor="text1"/>
          <w:sz w:val="19"/>
          <w:szCs w:val="19"/>
        </w:rPr>
      </w:pPr>
      <w:r w:rsidRPr="00233391">
        <w:rPr>
          <w:rFonts w:ascii="Arial" w:hAnsi="Arial" w:cs="Arial"/>
          <w:color w:val="000000" w:themeColor="text1"/>
          <w:sz w:val="19"/>
          <w:szCs w:val="19"/>
        </w:rPr>
        <w:t xml:space="preserve"> </w:t>
      </w:r>
    </w:p>
    <w:p w14:paraId="0798CAFA" w14:textId="77777777" w:rsidR="00C55B13" w:rsidRPr="00233391" w:rsidRDefault="00000000">
      <w:pPr>
        <w:pBdr>
          <w:bottom w:val="single" w:sz="4" w:space="0" w:color="AAAAAA"/>
        </w:pBdr>
        <w:spacing w:after="120"/>
        <w:rPr>
          <w:rFonts w:ascii="Arial" w:hAnsi="Arial" w:cs="Arial"/>
          <w:color w:val="000000" w:themeColor="text1"/>
          <w:sz w:val="19"/>
          <w:szCs w:val="19"/>
        </w:rPr>
      </w:pPr>
      <w:r w:rsidRPr="00233391">
        <w:rPr>
          <w:rFonts w:ascii="Arial" w:hAnsi="Arial" w:cs="Arial"/>
          <w:color w:val="000000" w:themeColor="text1"/>
          <w:sz w:val="19"/>
          <w:szCs w:val="19"/>
        </w:rPr>
        <w:t xml:space="preserve"> </w:t>
      </w:r>
    </w:p>
    <w:p w14:paraId="0BAF9BF6" w14:textId="77777777" w:rsidR="00C55B13" w:rsidRPr="00233391" w:rsidRDefault="00000000">
      <w:pPr>
        <w:spacing w:before="160" w:after="40"/>
        <w:rPr>
          <w:rFonts w:ascii="Arial" w:hAnsi="Arial" w:cs="Arial"/>
          <w:color w:val="000000" w:themeColor="text1"/>
          <w:sz w:val="19"/>
          <w:szCs w:val="19"/>
        </w:rPr>
      </w:pPr>
      <w:r w:rsidRPr="00233391">
        <w:rPr>
          <w:rFonts w:ascii="Arial" w:hAnsi="Arial" w:cs="Arial"/>
          <w:b/>
          <w:bCs/>
          <w:color w:val="000000" w:themeColor="text1"/>
          <w:sz w:val="19"/>
          <w:szCs w:val="19"/>
        </w:rPr>
        <w:t>Main Learning Activities</w:t>
      </w:r>
    </w:p>
    <w:p w14:paraId="6AFED640" w14:textId="77777777" w:rsidR="00C55B13" w:rsidRPr="00233391" w:rsidRDefault="00000000">
      <w:pPr>
        <w:pBdr>
          <w:bottom w:val="single" w:sz="4" w:space="0" w:color="AAAAAA"/>
        </w:pBdr>
        <w:spacing w:after="120"/>
        <w:rPr>
          <w:rFonts w:ascii="Arial" w:hAnsi="Arial" w:cs="Arial"/>
          <w:color w:val="000000" w:themeColor="text1"/>
          <w:sz w:val="19"/>
          <w:szCs w:val="19"/>
        </w:rPr>
      </w:pPr>
      <w:r w:rsidRPr="00233391">
        <w:rPr>
          <w:rFonts w:ascii="Arial" w:hAnsi="Arial" w:cs="Arial"/>
          <w:color w:val="000000" w:themeColor="text1"/>
          <w:sz w:val="19"/>
          <w:szCs w:val="19"/>
        </w:rPr>
        <w:t xml:space="preserve"> </w:t>
      </w:r>
    </w:p>
    <w:p w14:paraId="4D6E43B2" w14:textId="77777777" w:rsidR="00C55B13" w:rsidRPr="00233391" w:rsidRDefault="00000000">
      <w:pPr>
        <w:pBdr>
          <w:bottom w:val="single" w:sz="4" w:space="0" w:color="AAAAAA"/>
        </w:pBdr>
        <w:spacing w:after="120"/>
        <w:rPr>
          <w:rFonts w:ascii="Arial" w:hAnsi="Arial" w:cs="Arial"/>
          <w:color w:val="000000" w:themeColor="text1"/>
          <w:sz w:val="19"/>
          <w:szCs w:val="19"/>
        </w:rPr>
      </w:pPr>
      <w:r w:rsidRPr="00233391">
        <w:rPr>
          <w:rFonts w:ascii="Arial" w:hAnsi="Arial" w:cs="Arial"/>
          <w:color w:val="000000" w:themeColor="text1"/>
          <w:sz w:val="19"/>
          <w:szCs w:val="19"/>
        </w:rPr>
        <w:t xml:space="preserve"> </w:t>
      </w:r>
    </w:p>
    <w:p w14:paraId="1A27D377" w14:textId="77777777" w:rsidR="00C55B13" w:rsidRPr="00233391" w:rsidRDefault="00000000">
      <w:pPr>
        <w:pBdr>
          <w:bottom w:val="single" w:sz="4" w:space="0" w:color="AAAAAA"/>
        </w:pBdr>
        <w:spacing w:after="120"/>
        <w:rPr>
          <w:rFonts w:ascii="Arial" w:hAnsi="Arial" w:cs="Arial"/>
          <w:color w:val="000000" w:themeColor="text1"/>
          <w:sz w:val="19"/>
          <w:szCs w:val="19"/>
        </w:rPr>
      </w:pPr>
      <w:r w:rsidRPr="00233391">
        <w:rPr>
          <w:rFonts w:ascii="Arial" w:hAnsi="Arial" w:cs="Arial"/>
          <w:color w:val="000000" w:themeColor="text1"/>
          <w:sz w:val="19"/>
          <w:szCs w:val="19"/>
        </w:rPr>
        <w:t xml:space="preserve"> </w:t>
      </w:r>
    </w:p>
    <w:p w14:paraId="04E840DE" w14:textId="77777777" w:rsidR="00C55B13" w:rsidRPr="00233391" w:rsidRDefault="00000000">
      <w:pPr>
        <w:spacing w:before="160" w:after="40"/>
        <w:rPr>
          <w:rFonts w:ascii="Arial" w:hAnsi="Arial" w:cs="Arial"/>
          <w:color w:val="000000" w:themeColor="text1"/>
          <w:sz w:val="19"/>
          <w:szCs w:val="19"/>
        </w:rPr>
      </w:pPr>
      <w:r w:rsidRPr="00233391">
        <w:rPr>
          <w:rFonts w:ascii="Arial" w:hAnsi="Arial" w:cs="Arial"/>
          <w:b/>
          <w:bCs/>
          <w:color w:val="000000" w:themeColor="text1"/>
          <w:sz w:val="19"/>
          <w:szCs w:val="19"/>
        </w:rPr>
        <w:t>Differentiation</w:t>
      </w:r>
    </w:p>
    <w:p w14:paraId="5D0D46CF" w14:textId="77777777" w:rsidR="00C55B13" w:rsidRPr="00233391" w:rsidRDefault="00000000">
      <w:pPr>
        <w:pBdr>
          <w:bottom w:val="single" w:sz="4" w:space="0" w:color="AAAAAA"/>
        </w:pBdr>
        <w:spacing w:after="120"/>
        <w:rPr>
          <w:rFonts w:ascii="Arial" w:hAnsi="Arial" w:cs="Arial"/>
          <w:color w:val="000000" w:themeColor="text1"/>
          <w:sz w:val="19"/>
          <w:szCs w:val="19"/>
        </w:rPr>
      </w:pPr>
      <w:r w:rsidRPr="00233391">
        <w:rPr>
          <w:rFonts w:ascii="Arial" w:hAnsi="Arial" w:cs="Arial"/>
          <w:color w:val="000000" w:themeColor="text1"/>
          <w:sz w:val="19"/>
          <w:szCs w:val="19"/>
        </w:rPr>
        <w:t xml:space="preserve"> </w:t>
      </w:r>
    </w:p>
    <w:p w14:paraId="61625BF2" w14:textId="77777777" w:rsidR="00C55B13" w:rsidRPr="00233391" w:rsidRDefault="00000000">
      <w:pPr>
        <w:pBdr>
          <w:bottom w:val="single" w:sz="4" w:space="0" w:color="AAAAAA"/>
        </w:pBdr>
        <w:spacing w:after="120"/>
        <w:rPr>
          <w:rFonts w:ascii="Arial" w:hAnsi="Arial" w:cs="Arial"/>
          <w:color w:val="000000" w:themeColor="text1"/>
          <w:sz w:val="19"/>
          <w:szCs w:val="19"/>
        </w:rPr>
      </w:pPr>
      <w:r w:rsidRPr="00233391">
        <w:rPr>
          <w:rFonts w:ascii="Arial" w:hAnsi="Arial" w:cs="Arial"/>
          <w:color w:val="000000" w:themeColor="text1"/>
          <w:sz w:val="19"/>
          <w:szCs w:val="19"/>
        </w:rPr>
        <w:t xml:space="preserve"> </w:t>
      </w:r>
    </w:p>
    <w:p w14:paraId="156E5092" w14:textId="77777777" w:rsidR="00C55B13" w:rsidRPr="00233391" w:rsidRDefault="00000000">
      <w:pPr>
        <w:spacing w:before="160" w:after="40"/>
        <w:rPr>
          <w:rFonts w:ascii="Arial" w:hAnsi="Arial" w:cs="Arial"/>
          <w:color w:val="000000" w:themeColor="text1"/>
          <w:sz w:val="19"/>
          <w:szCs w:val="19"/>
        </w:rPr>
      </w:pPr>
      <w:r w:rsidRPr="00233391">
        <w:rPr>
          <w:rFonts w:ascii="Arial" w:hAnsi="Arial" w:cs="Arial"/>
          <w:b/>
          <w:bCs/>
          <w:color w:val="000000" w:themeColor="text1"/>
          <w:sz w:val="19"/>
          <w:szCs w:val="19"/>
        </w:rPr>
        <w:t>Assessment for Learning (formative checks)</w:t>
      </w:r>
    </w:p>
    <w:p w14:paraId="4415BBF8" w14:textId="77777777" w:rsidR="00C55B13" w:rsidRPr="00233391" w:rsidRDefault="00000000">
      <w:pPr>
        <w:pBdr>
          <w:bottom w:val="single" w:sz="4" w:space="0" w:color="AAAAAA"/>
        </w:pBdr>
        <w:spacing w:after="120"/>
        <w:rPr>
          <w:rFonts w:ascii="Arial" w:hAnsi="Arial" w:cs="Arial"/>
          <w:color w:val="000000" w:themeColor="text1"/>
          <w:sz w:val="19"/>
          <w:szCs w:val="19"/>
        </w:rPr>
      </w:pPr>
      <w:r w:rsidRPr="00233391">
        <w:rPr>
          <w:rFonts w:ascii="Arial" w:hAnsi="Arial" w:cs="Arial"/>
          <w:color w:val="000000" w:themeColor="text1"/>
          <w:sz w:val="19"/>
          <w:szCs w:val="19"/>
        </w:rPr>
        <w:t xml:space="preserve"> </w:t>
      </w:r>
    </w:p>
    <w:p w14:paraId="10D8E526" w14:textId="77777777" w:rsidR="00C55B13" w:rsidRPr="00233391" w:rsidRDefault="00000000">
      <w:pPr>
        <w:pBdr>
          <w:bottom w:val="single" w:sz="4" w:space="0" w:color="AAAAAA"/>
        </w:pBdr>
        <w:spacing w:after="120"/>
        <w:rPr>
          <w:rFonts w:ascii="Arial" w:hAnsi="Arial" w:cs="Arial"/>
          <w:color w:val="000000" w:themeColor="text1"/>
          <w:sz w:val="19"/>
          <w:szCs w:val="19"/>
        </w:rPr>
      </w:pPr>
      <w:r w:rsidRPr="00233391">
        <w:rPr>
          <w:rFonts w:ascii="Arial" w:hAnsi="Arial" w:cs="Arial"/>
          <w:color w:val="000000" w:themeColor="text1"/>
          <w:sz w:val="19"/>
          <w:szCs w:val="19"/>
        </w:rPr>
        <w:t xml:space="preserve"> </w:t>
      </w:r>
    </w:p>
    <w:p w14:paraId="6BDBA44A" w14:textId="77777777" w:rsidR="00C55B13" w:rsidRPr="00233391" w:rsidRDefault="00000000">
      <w:pPr>
        <w:spacing w:before="160" w:after="40"/>
        <w:rPr>
          <w:rFonts w:ascii="Arial" w:hAnsi="Arial" w:cs="Arial"/>
          <w:color w:val="000000" w:themeColor="text1"/>
          <w:sz w:val="19"/>
          <w:szCs w:val="19"/>
        </w:rPr>
      </w:pPr>
      <w:r w:rsidRPr="00233391">
        <w:rPr>
          <w:rFonts w:ascii="Arial" w:hAnsi="Arial" w:cs="Arial"/>
          <w:b/>
          <w:bCs/>
          <w:color w:val="000000" w:themeColor="text1"/>
          <w:sz w:val="19"/>
          <w:szCs w:val="19"/>
        </w:rPr>
        <w:t>Plenary / Closure</w:t>
      </w:r>
    </w:p>
    <w:p w14:paraId="643AA1A4" w14:textId="77777777" w:rsidR="00C55B13" w:rsidRPr="00233391" w:rsidRDefault="00000000">
      <w:pPr>
        <w:pBdr>
          <w:bottom w:val="single" w:sz="4" w:space="0" w:color="AAAAAA"/>
        </w:pBdr>
        <w:spacing w:after="120"/>
        <w:rPr>
          <w:rFonts w:ascii="Arial" w:hAnsi="Arial" w:cs="Arial"/>
          <w:color w:val="000000" w:themeColor="text1"/>
          <w:sz w:val="19"/>
          <w:szCs w:val="19"/>
        </w:rPr>
      </w:pPr>
      <w:r w:rsidRPr="00233391">
        <w:rPr>
          <w:rFonts w:ascii="Arial" w:hAnsi="Arial" w:cs="Arial"/>
          <w:color w:val="000000" w:themeColor="text1"/>
          <w:sz w:val="19"/>
          <w:szCs w:val="19"/>
        </w:rPr>
        <w:t xml:space="preserve"> </w:t>
      </w:r>
    </w:p>
    <w:p w14:paraId="38580D09" w14:textId="77777777" w:rsidR="00C55B13" w:rsidRPr="00233391" w:rsidRDefault="00000000">
      <w:pPr>
        <w:pBdr>
          <w:bottom w:val="single" w:sz="4" w:space="0" w:color="AAAAAA"/>
        </w:pBdr>
        <w:spacing w:after="120"/>
        <w:rPr>
          <w:rFonts w:ascii="Arial" w:hAnsi="Arial" w:cs="Arial"/>
          <w:color w:val="000000" w:themeColor="text1"/>
          <w:sz w:val="19"/>
          <w:szCs w:val="19"/>
        </w:rPr>
      </w:pPr>
      <w:r w:rsidRPr="00233391">
        <w:rPr>
          <w:rFonts w:ascii="Arial" w:hAnsi="Arial" w:cs="Arial"/>
          <w:color w:val="000000" w:themeColor="text1"/>
          <w:sz w:val="19"/>
          <w:szCs w:val="19"/>
        </w:rPr>
        <w:t xml:space="preserve"> </w:t>
      </w:r>
    </w:p>
    <w:p w14:paraId="24F8E0CC" w14:textId="77777777" w:rsidR="00C55B13" w:rsidRPr="00233391" w:rsidRDefault="00000000">
      <w:pPr>
        <w:spacing w:before="160" w:after="40"/>
        <w:rPr>
          <w:rFonts w:ascii="Arial" w:hAnsi="Arial" w:cs="Arial"/>
          <w:color w:val="000000" w:themeColor="text1"/>
          <w:sz w:val="19"/>
          <w:szCs w:val="19"/>
        </w:rPr>
      </w:pPr>
      <w:r w:rsidRPr="00233391">
        <w:rPr>
          <w:rFonts w:ascii="Arial" w:hAnsi="Arial" w:cs="Arial"/>
          <w:b/>
          <w:bCs/>
          <w:color w:val="000000" w:themeColor="text1"/>
          <w:sz w:val="19"/>
          <w:szCs w:val="19"/>
        </w:rPr>
        <w:t>Homework / Extension</w:t>
      </w:r>
    </w:p>
    <w:p w14:paraId="7AD4B35E" w14:textId="77777777" w:rsidR="00C55B13" w:rsidRPr="00233391" w:rsidRDefault="00000000">
      <w:pPr>
        <w:pBdr>
          <w:bottom w:val="single" w:sz="4" w:space="0" w:color="AAAAAA"/>
        </w:pBdr>
        <w:spacing w:after="120"/>
        <w:rPr>
          <w:rFonts w:ascii="Arial" w:hAnsi="Arial" w:cs="Arial"/>
          <w:color w:val="000000" w:themeColor="text1"/>
          <w:sz w:val="19"/>
          <w:szCs w:val="19"/>
        </w:rPr>
      </w:pPr>
      <w:r w:rsidRPr="00233391">
        <w:rPr>
          <w:rFonts w:ascii="Arial" w:hAnsi="Arial" w:cs="Arial"/>
          <w:color w:val="000000" w:themeColor="text1"/>
          <w:sz w:val="19"/>
          <w:szCs w:val="19"/>
        </w:rPr>
        <w:t xml:space="preserve"> </w:t>
      </w:r>
    </w:p>
    <w:p w14:paraId="4CF2255E" w14:textId="77777777" w:rsidR="00C55B13" w:rsidRPr="00233391" w:rsidRDefault="00000000">
      <w:pPr>
        <w:spacing w:before="160" w:after="40"/>
        <w:rPr>
          <w:rFonts w:ascii="Arial" w:hAnsi="Arial" w:cs="Arial"/>
          <w:color w:val="000000" w:themeColor="text1"/>
          <w:sz w:val="19"/>
          <w:szCs w:val="19"/>
        </w:rPr>
      </w:pPr>
      <w:r w:rsidRPr="00233391">
        <w:rPr>
          <w:rFonts w:ascii="Arial" w:hAnsi="Arial" w:cs="Arial"/>
          <w:b/>
          <w:bCs/>
          <w:color w:val="000000" w:themeColor="text1"/>
          <w:sz w:val="19"/>
          <w:szCs w:val="19"/>
        </w:rPr>
        <w:t>Resources Needed</w:t>
      </w:r>
    </w:p>
    <w:p w14:paraId="00906989" w14:textId="77777777" w:rsidR="00C55B13" w:rsidRPr="00233391" w:rsidRDefault="00000000">
      <w:pPr>
        <w:pBdr>
          <w:bottom w:val="single" w:sz="4" w:space="0" w:color="AAAAAA"/>
        </w:pBdr>
        <w:spacing w:after="120"/>
        <w:rPr>
          <w:rFonts w:ascii="Arial" w:hAnsi="Arial" w:cs="Arial"/>
          <w:color w:val="000000" w:themeColor="text1"/>
          <w:sz w:val="19"/>
          <w:szCs w:val="19"/>
        </w:rPr>
      </w:pPr>
      <w:r w:rsidRPr="00233391">
        <w:rPr>
          <w:rFonts w:ascii="Arial" w:hAnsi="Arial" w:cs="Arial"/>
          <w:color w:val="000000" w:themeColor="text1"/>
          <w:sz w:val="19"/>
          <w:szCs w:val="19"/>
        </w:rPr>
        <w:t xml:space="preserve"> </w:t>
      </w:r>
    </w:p>
    <w:p w14:paraId="3F2D4CD7" w14:textId="77777777" w:rsidR="00C55B13" w:rsidRPr="00233391" w:rsidRDefault="00000000">
      <w:pPr>
        <w:pBdr>
          <w:bottom w:val="single" w:sz="4" w:space="0" w:color="AAAAAA"/>
        </w:pBdr>
        <w:spacing w:after="120"/>
        <w:rPr>
          <w:rFonts w:ascii="Arial" w:hAnsi="Arial" w:cs="Arial"/>
          <w:color w:val="000000" w:themeColor="text1"/>
          <w:sz w:val="19"/>
          <w:szCs w:val="19"/>
        </w:rPr>
      </w:pPr>
      <w:r w:rsidRPr="00233391">
        <w:rPr>
          <w:rFonts w:ascii="Arial" w:hAnsi="Arial" w:cs="Arial"/>
          <w:color w:val="000000" w:themeColor="text1"/>
          <w:sz w:val="19"/>
          <w:szCs w:val="19"/>
        </w:rPr>
        <w:t xml:space="preserve"> </w:t>
      </w:r>
    </w:p>
    <w:sectPr w:rsidR="00C55B13" w:rsidRPr="00233391">
      <w:pgSz w:w="12240" w:h="15840"/>
      <w:pgMar w:top="1000" w:right="1000" w:bottom="10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Ultra Bold">
    <w:panose1 w:val="020B0A02020104020203"/>
    <w:charset w:val="4D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F27DE"/>
    <w:multiLevelType w:val="hybridMultilevel"/>
    <w:tmpl w:val="3894D35A"/>
    <w:lvl w:ilvl="0" w:tplc="D0E6A494">
      <w:start w:val="1"/>
      <w:numFmt w:val="bullet"/>
      <w:lvlText w:val="●"/>
      <w:lvlJc w:val="left"/>
      <w:pPr>
        <w:ind w:left="720" w:hanging="360"/>
      </w:pPr>
    </w:lvl>
    <w:lvl w:ilvl="1" w:tplc="3AEA735E">
      <w:start w:val="1"/>
      <w:numFmt w:val="bullet"/>
      <w:lvlText w:val="○"/>
      <w:lvlJc w:val="left"/>
      <w:pPr>
        <w:ind w:left="1440" w:hanging="360"/>
      </w:pPr>
    </w:lvl>
    <w:lvl w:ilvl="2" w:tplc="45868E8A">
      <w:start w:val="1"/>
      <w:numFmt w:val="bullet"/>
      <w:lvlText w:val="■"/>
      <w:lvlJc w:val="left"/>
      <w:pPr>
        <w:ind w:left="2160" w:hanging="360"/>
      </w:pPr>
    </w:lvl>
    <w:lvl w:ilvl="3" w:tplc="A5AAE1A0">
      <w:start w:val="1"/>
      <w:numFmt w:val="bullet"/>
      <w:lvlText w:val="●"/>
      <w:lvlJc w:val="left"/>
      <w:pPr>
        <w:ind w:left="2880" w:hanging="360"/>
      </w:pPr>
    </w:lvl>
    <w:lvl w:ilvl="4" w:tplc="37DC83C0">
      <w:start w:val="1"/>
      <w:numFmt w:val="bullet"/>
      <w:lvlText w:val="○"/>
      <w:lvlJc w:val="left"/>
      <w:pPr>
        <w:ind w:left="3600" w:hanging="360"/>
      </w:pPr>
    </w:lvl>
    <w:lvl w:ilvl="5" w:tplc="06F8B5DC">
      <w:start w:val="1"/>
      <w:numFmt w:val="bullet"/>
      <w:lvlText w:val="■"/>
      <w:lvlJc w:val="left"/>
      <w:pPr>
        <w:ind w:left="4320" w:hanging="360"/>
      </w:pPr>
    </w:lvl>
    <w:lvl w:ilvl="6" w:tplc="58AC233A">
      <w:start w:val="1"/>
      <w:numFmt w:val="bullet"/>
      <w:lvlText w:val="●"/>
      <w:lvlJc w:val="left"/>
      <w:pPr>
        <w:ind w:left="5040" w:hanging="360"/>
      </w:pPr>
    </w:lvl>
    <w:lvl w:ilvl="7" w:tplc="DBD872D8">
      <w:start w:val="1"/>
      <w:numFmt w:val="bullet"/>
      <w:lvlText w:val="●"/>
      <w:lvlJc w:val="left"/>
      <w:pPr>
        <w:ind w:left="5760" w:hanging="360"/>
      </w:pPr>
    </w:lvl>
    <w:lvl w:ilvl="8" w:tplc="6D9C8B1E">
      <w:start w:val="1"/>
      <w:numFmt w:val="bullet"/>
      <w:lvlText w:val="●"/>
      <w:lvlJc w:val="left"/>
      <w:pPr>
        <w:ind w:left="6480" w:hanging="360"/>
      </w:pPr>
    </w:lvl>
  </w:abstractNum>
  <w:num w:numId="1" w16cid:durableId="158298419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B13"/>
    <w:rsid w:val="00233391"/>
    <w:rsid w:val="00702138"/>
    <w:rsid w:val="00C5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8D49FD5"/>
  <w15:docId w15:val="{9F9BB4E3-AA9F-9D47-9C84-2EF2F39A9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45898f5-f522-466a-9485-55f688994f90}" enabled="1" method="Standard" siteId="{539c7888-d42c-46d8-8089-011d964cce6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Hieu. Pham Nguyen Minh</cp:lastModifiedBy>
  <cp:revision>2</cp:revision>
  <dcterms:created xsi:type="dcterms:W3CDTF">2026-07-28T11:02:00Z</dcterms:created>
  <dcterms:modified xsi:type="dcterms:W3CDTF">2026-07-28T13:07:00Z</dcterms:modified>
</cp:coreProperties>
</file>